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Cultura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si occupa dell'organizzazione e gestione di eventi a carattere culturale, della concessione di spazi storico-artistici per attivita' culturali e di contributi per eventi e iniziative a carattere culturale.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Gandellini Eleonora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Servizio manifestazioni ed eventi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Cultura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Concessione contributi per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Cultura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Servizio erogazione stagione teatrale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Cultura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Concessione a terzi per rappresentazioni teatrali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Cultura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Concessione di sovvenzioni e sussidi a sostegno di operatori del settore artistico e culturale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Cultura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Servizio di promozione turistica del territorio e delle sue risorse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Cultura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