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Qualita' e innovazione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della programmazione delle attivita' inerenti la qualita', annualmente approvata, in coerenza con il vigente Regolamento dei controlli, con apposita deliberazione e poi declinata negli strumenti di programmazione dei settori interessati (PEG e PDO).</w:t>
      </w:r>
    </w:p>
    <w:p>
      <w:pPr>
        <w:jc w:val="both"/>
      </w:pPr>
      <w:r>
        <w:rPr>
          <w:rFonts w:ascii="Times New Roman" w:hAnsi="Times New Roman"/>
          <w:sz w:val="22"/>
          <w:szCs w:val="22"/>
        </w:rPr>
        <w:t xml:space="preserve">La realizzazione dei Piani di lavoro cosi' definiti persegue obiettivi di sviluppo della qualita', promuovendo concrete applicazioni degli strumenti e dei modelli utili a migliorare i servizi offerti e a innovare le forme gestionali e organizzative dei diversi Settori dell'Ente, la progettazione e definizione di modelli, metodologie e strumenti di analisi condivisi ed omogenei per quanto riguarda i differenti ambiti di intervento; confronto all'esterno focalizzando la soddisfazione degli utenti tramite l'applicazione efficace del sistema.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Qualita' e innovazione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